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32A9F" w14:textId="23DEB32E" w:rsidR="004E21CC" w:rsidRDefault="00D34A07" w:rsidP="007A712E">
      <w:pPr>
        <w:ind w:left="-720"/>
      </w:pPr>
      <w:bookmarkStart w:id="0" w:name="_GoBack"/>
      <w:r>
        <w:rPr>
          <w:noProof/>
        </w:rPr>
        <w:drawing>
          <wp:anchor distT="0" distB="0" distL="114300" distR="114300" simplePos="0" relativeHeight="251650048" behindDoc="1" locked="0" layoutInCell="1" allowOverlap="1" wp14:anchorId="0405F15A" wp14:editId="02D34935">
            <wp:simplePos x="0" y="0"/>
            <wp:positionH relativeFrom="column">
              <wp:posOffset>-19050</wp:posOffset>
            </wp:positionH>
            <wp:positionV relativeFrom="paragraph">
              <wp:posOffset>336550</wp:posOffset>
            </wp:positionV>
            <wp:extent cx="3705225" cy="1549164"/>
            <wp:effectExtent l="0" t="0" r="0" b="0"/>
            <wp:wrapNone/>
            <wp:docPr id="4" name="Picture 4" descr="Macintosh HD:private:var:folders:5j:5jp9p5_n3pq_wr06r2m7gxy00000gn:T:TemporaryItems: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5j:5jp9p5_n3pq_wr06r2m7gxy00000gn:T:TemporaryItems:kindergart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84" cy="155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71F626" wp14:editId="0F00FC00">
                <wp:simplePos x="0" y="0"/>
                <wp:positionH relativeFrom="column">
                  <wp:posOffset>158750</wp:posOffset>
                </wp:positionH>
                <wp:positionV relativeFrom="paragraph">
                  <wp:posOffset>1568450</wp:posOffset>
                </wp:positionV>
                <wp:extent cx="2971800" cy="577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D78D" w14:textId="48AE1F32" w:rsidR="00927464" w:rsidRPr="007A712E" w:rsidRDefault="00927464" w:rsidP="00927464">
                            <w:pPr>
                              <w:rPr>
                                <w:rFonts w:ascii="HelloKennedy" w:hAnsi="HelloKennedy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loKennedy" w:hAnsi="HelloKennedy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At P.S.329</w:t>
                            </w:r>
                            <w:r w:rsidRPr="007A712E">
                              <w:rPr>
                                <w:rFonts w:ascii="HelloKennedy" w:hAnsi="HelloKennedy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04311A90" w14:textId="77777777" w:rsidR="00927464" w:rsidRDefault="00927464" w:rsidP="00927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1F6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5pt;margin-top:123.5pt;width:234pt;height:4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" filled="f" stroked="f">
                <v:textbox>
                  <w:txbxContent>
                    <w:p w14:paraId="50C3D78D" w14:textId="48AE1F32" w:rsidR="00927464" w:rsidRPr="007A712E" w:rsidRDefault="00927464" w:rsidP="00927464">
                      <w:pPr>
                        <w:rPr>
                          <w:rFonts w:ascii="HelloKennedy" w:hAnsi="HelloKennedy"/>
                          <w:b/>
                          <w:color w:val="31849B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HelloKennedy" w:hAnsi="HelloKennedy"/>
                          <w:b/>
                          <w:color w:val="31849B" w:themeColor="accent5" w:themeShade="BF"/>
                          <w:sz w:val="72"/>
                          <w:szCs w:val="72"/>
                        </w:rPr>
                        <w:t>At P.S.329</w:t>
                      </w:r>
                      <w:r w:rsidRPr="007A712E">
                        <w:rPr>
                          <w:rFonts w:ascii="HelloKennedy" w:hAnsi="HelloKennedy"/>
                          <w:b/>
                          <w:color w:val="31849B" w:themeColor="accent5" w:themeShade="BF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04311A90" w14:textId="77777777" w:rsidR="00927464" w:rsidRDefault="00927464" w:rsidP="00927464"/>
                  </w:txbxContent>
                </v:textbox>
                <w10:wrap type="square"/>
              </v:shape>
            </w:pict>
          </mc:Fallback>
        </mc:AlternateContent>
      </w:r>
      <w:r w:rsidR="00EB43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7009C" wp14:editId="782C4909">
                <wp:simplePos x="0" y="0"/>
                <wp:positionH relativeFrom="column">
                  <wp:posOffset>-469900</wp:posOffset>
                </wp:positionH>
                <wp:positionV relativeFrom="paragraph">
                  <wp:posOffset>1962150</wp:posOffset>
                </wp:positionV>
                <wp:extent cx="5981700" cy="7880350"/>
                <wp:effectExtent l="0" t="0" r="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88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2F168" w14:textId="69C100F2" w:rsidR="00F94CA5" w:rsidRPr="00D34A07" w:rsidRDefault="00B35976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0E0D655" w14:textId="5D94D9FA" w:rsidR="00F94CA5" w:rsidRPr="00D34A07" w:rsidRDefault="00927464" w:rsidP="00EB437D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34A07">
                              <w:rPr>
                                <w:rFonts w:ascii="Calibri" w:hAnsi="Calibri" w:cs="Calibri"/>
                                <w:b/>
                              </w:rPr>
                              <w:t xml:space="preserve">We are </w:t>
                            </w:r>
                            <w:r w:rsidR="00D14D0B" w:rsidRPr="00D34A07">
                              <w:rPr>
                                <w:rFonts w:ascii="Calibri" w:hAnsi="Calibri" w:cs="Calibri"/>
                                <w:b/>
                              </w:rPr>
                              <w:t xml:space="preserve">so excited to meet all of you! </w:t>
                            </w:r>
                            <w:r w:rsidR="00F94CA5" w:rsidRPr="00D34A07">
                              <w:rPr>
                                <w:rFonts w:ascii="Calibri" w:hAnsi="Calibri" w:cs="Calibri"/>
                                <w:b/>
                              </w:rPr>
                              <w:t xml:space="preserve">This will be an exciting year filled with lots of new friends, adventures, and learning. </w:t>
                            </w:r>
                            <w:r w:rsidRPr="00D34A07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14:paraId="7C2F66A1" w14:textId="77777777" w:rsidR="00927464" w:rsidRPr="00D34A07" w:rsidRDefault="00927464" w:rsidP="00EB437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8"/>
                                <w:u w:val="single"/>
                              </w:rPr>
                            </w:pPr>
                            <w:r w:rsidRPr="00D34A0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8"/>
                                <w:u w:val="single"/>
                              </w:rPr>
                              <w:t>Standard Based Curriculum:</w:t>
                            </w:r>
                          </w:p>
                          <w:p w14:paraId="4614003F" w14:textId="0A792C97" w:rsidR="00927464" w:rsidRPr="00D34A07" w:rsidRDefault="00927464" w:rsidP="00F94CA5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Cs w:val="28"/>
                                <w:u w:val="single"/>
                              </w:rPr>
                            </w:pPr>
                            <w:r w:rsidRPr="00D34A07">
                              <w:rPr>
                                <w:rFonts w:ascii="Calibri" w:hAnsi="Calibri" w:cs="Calibri"/>
                                <w:b/>
                                <w:bCs/>
                                <w:color w:val="C71585"/>
                                <w:szCs w:val="28"/>
                              </w:rPr>
                              <w:t>READING:</w:t>
                            </w:r>
                            <w:r w:rsidRPr="00D34A07">
                              <w:rPr>
                                <w:rFonts w:ascii="Calibri" w:hAnsi="Calibri" w:cs="Calibri"/>
                                <w:bCs/>
                                <w:color w:val="C71585"/>
                                <w:szCs w:val="28"/>
                              </w:rPr>
                              <w:t xml:space="preserve"> </w:t>
                            </w:r>
                            <w:r w:rsidRPr="00D34A07">
                              <w:rPr>
                                <w:rFonts w:ascii="Calibri" w:hAnsi="Calibri" w:cs="Calibri"/>
                                <w:bCs/>
                                <w:color w:val="000000"/>
                                <w:szCs w:val="28"/>
                                <w:u w:val="single"/>
                              </w:rPr>
                              <w:t xml:space="preserve">HMH </w:t>
                            </w:r>
                            <w:proofErr w:type="gramStart"/>
                            <w:r w:rsidRPr="00D34A07">
                              <w:rPr>
                                <w:rFonts w:ascii="Calibri" w:hAnsi="Calibri" w:cs="Calibri"/>
                                <w:bCs/>
                                <w:color w:val="000000"/>
                                <w:szCs w:val="28"/>
                                <w:u w:val="single"/>
                              </w:rPr>
                              <w:t>Into</w:t>
                            </w:r>
                            <w:proofErr w:type="gramEnd"/>
                            <w:r w:rsidRPr="00D34A07">
                              <w:rPr>
                                <w:rFonts w:ascii="Calibri" w:hAnsi="Calibri" w:cs="Calibri"/>
                                <w:bCs/>
                                <w:color w:val="000000"/>
                                <w:szCs w:val="28"/>
                                <w:u w:val="single"/>
                              </w:rPr>
                              <w:t xml:space="preserve"> Reading</w:t>
                            </w:r>
                          </w:p>
                          <w:p w14:paraId="160C2730" w14:textId="35AA2C76" w:rsidR="00927464" w:rsidRPr="00D34A07" w:rsidRDefault="00927464" w:rsidP="00F94CA5">
                            <w:pPr>
                              <w:rPr>
                                <w:rFonts w:ascii="Calibri" w:hAnsi="Calibri" w:cs="Calibri"/>
                                <w:bCs/>
                                <w:szCs w:val="28"/>
                              </w:rPr>
                            </w:pPr>
                            <w:r w:rsidRPr="00D34A07">
                              <w:rPr>
                                <w:rFonts w:ascii="Calibri" w:hAnsi="Calibri" w:cs="Calibri"/>
                                <w:bCs/>
                                <w:szCs w:val="28"/>
                              </w:rPr>
                              <w:t xml:space="preserve">Our </w:t>
                            </w:r>
                            <w:proofErr w:type="gramStart"/>
                            <w:r w:rsidRPr="00D34A07">
                              <w:rPr>
                                <w:rFonts w:ascii="Calibri" w:hAnsi="Calibri" w:cs="Calibri"/>
                                <w:bCs/>
                                <w:szCs w:val="28"/>
                              </w:rPr>
                              <w:t>1st</w:t>
                            </w:r>
                            <w:proofErr w:type="gramEnd"/>
                            <w:r w:rsidRPr="00D34A07">
                              <w:rPr>
                                <w:rFonts w:ascii="Calibri" w:hAnsi="Calibri" w:cs="Calibri"/>
                                <w:bCs/>
                                <w:szCs w:val="28"/>
                              </w:rPr>
                              <w:t xml:space="preserve"> unit, </w:t>
                            </w:r>
                            <w:r w:rsidRPr="00D34A07">
                              <w:rPr>
                                <w:rFonts w:ascii="Calibri" w:hAnsi="Calibri" w:cs="Calibri"/>
                                <w:bCs/>
                                <w:szCs w:val="28"/>
                                <w:u w:val="single"/>
                              </w:rPr>
                              <w:t>Curious About Kindergarten</w:t>
                            </w:r>
                            <w:r w:rsidRPr="00D34A07">
                              <w:rPr>
                                <w:rFonts w:ascii="Calibri" w:hAnsi="Calibri" w:cs="Calibri"/>
                                <w:bCs/>
                                <w:szCs w:val="28"/>
                              </w:rPr>
                              <w:t>, </w:t>
                            </w:r>
                            <w:r w:rsidRPr="00D34A07">
                              <w:rPr>
                                <w:rFonts w:ascii="Calibri" w:hAnsi="Calibri" w:cs="Calibri"/>
                                <w:bCs/>
                                <w:szCs w:val="28"/>
                              </w:rPr>
                              <w:t xml:space="preserve">This unit </w:t>
                            </w:r>
                            <w:r w:rsidRPr="00D34A07">
                              <w:rPr>
                                <w:rFonts w:ascii="Calibri" w:hAnsi="Calibri" w:cs="Calibri"/>
                                <w:bCs/>
                                <w:szCs w:val="28"/>
                                <w:shd w:val="clear" w:color="auto" w:fill="FFFFFF"/>
                              </w:rPr>
                              <w:t>establishes routines and instructi</w:t>
                            </w:r>
                            <w:r w:rsidRPr="00D34A07">
                              <w:rPr>
                                <w:rFonts w:ascii="Calibri" w:hAnsi="Calibri" w:cs="Calibri"/>
                                <w:bCs/>
                                <w:szCs w:val="28"/>
                                <w:shd w:val="clear" w:color="auto" w:fill="FFFFFF"/>
                              </w:rPr>
                              <w:t xml:space="preserve">onal practices that support the </w:t>
                            </w:r>
                            <w:r w:rsidRPr="00D34A07">
                              <w:rPr>
                                <w:rFonts w:ascii="Calibri" w:hAnsi="Calibri" w:cs="Calibri"/>
                                <w:bCs/>
                                <w:szCs w:val="28"/>
                                <w:shd w:val="clear" w:color="auto" w:fill="FFFFFF"/>
                              </w:rPr>
                              <w:t>development of foundational reading skills. </w:t>
                            </w:r>
                            <w:r w:rsidRPr="00D34A07">
                              <w:rPr>
                                <w:rFonts w:ascii="Calibri" w:hAnsi="Calibri" w:cs="Calibri"/>
                                <w:bCs/>
                                <w:szCs w:val="28"/>
                              </w:rPr>
                              <w:t> </w:t>
                            </w:r>
                          </w:p>
                          <w:p w14:paraId="53A695E1" w14:textId="77777777" w:rsidR="00927464" w:rsidRPr="00D34A07" w:rsidRDefault="00927464" w:rsidP="002247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D34A0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Students read daily for a period of time (10 – 20 minutes).</w:t>
                            </w:r>
                          </w:p>
                          <w:p w14:paraId="38D0BD71" w14:textId="77777777" w:rsidR="00927464" w:rsidRPr="00D34A07" w:rsidRDefault="00927464" w:rsidP="002247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D34A0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Read Aloud</w:t>
                            </w:r>
                            <w:r w:rsidRPr="00D34A0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– Students listen while the teacher reads aloud; strategies are modeled.</w:t>
                            </w:r>
                          </w:p>
                          <w:p w14:paraId="3B0076B0" w14:textId="77777777" w:rsidR="00927464" w:rsidRPr="00D34A07" w:rsidRDefault="00927464" w:rsidP="002247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D34A0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Shared Reading</w:t>
                            </w:r>
                            <w:r w:rsidRPr="00D34A0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– Teacher and students interactively read a text together. Teacher guides and supports students as they read.</w:t>
                            </w:r>
                          </w:p>
                          <w:p w14:paraId="5CB0A5F7" w14:textId="0DC5B1A4" w:rsidR="00EB437D" w:rsidRPr="00D34A07" w:rsidRDefault="00927464" w:rsidP="00EB43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D34A0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Guided Reading</w:t>
                            </w:r>
                            <w:r w:rsidR="00B35976" w:rsidRPr="00D34A0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– T</w:t>
                            </w:r>
                            <w:r w:rsidRPr="00D34A0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eacher works on a reading strategy with a small group, reading on the same reading level.</w:t>
                            </w:r>
                          </w:p>
                          <w:p w14:paraId="3D635CFD" w14:textId="42F720E6" w:rsidR="002247CC" w:rsidRPr="00D34A07" w:rsidRDefault="00927464" w:rsidP="00B359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D34A07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Cs w:val="22"/>
                                <w:u w:val="single"/>
                              </w:rPr>
                              <w:t>Teachers College Writing:</w:t>
                            </w:r>
                            <w:r w:rsidR="00B35976" w:rsidRPr="00D34A07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B35976" w:rsidRPr="00D34A07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1429104" wp14:editId="31C20DF0">
                                  <wp:extent cx="800100" cy="647700"/>
                                  <wp:effectExtent l="0" t="0" r="0" b="0"/>
                                  <wp:docPr id="5" name="Picture 5" descr="https://lh3.googleusercontent.com/cuJF0wN2HMhVBHt2SmNjcc5GPrBc5IDiietlvBB6shMhWWOcyTRrnoUvkEWVEzH6PYxjfbMmEtZp8EP4Z2337wloISqIRUzZCYI1oxUsLBrEPrW_p62FK_7c3XQKokkUc6fDnamrn0GMytXUy7a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lh3.googleusercontent.com/cuJF0wN2HMhVBHt2SmNjcc5GPrBc5IDiietlvBB6shMhWWOcyTRrnoUvkEWVEzH6PYxjfbMmEtZp8EP4Z2337wloISqIRUzZCYI1oxUsLBrEPrW_p62FK_7c3XQKokkUc6fDnamrn0GMytXUy7a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47CC" w:rsidRPr="00D34A07">
                              <w:rPr>
                                <w:rStyle w:val="Strong"/>
                                <w:rFonts w:ascii="Calibri" w:hAnsi="Calibri" w:cs="Calibri"/>
                                <w:b w:val="0"/>
                                <w:color w:val="000000"/>
                                <w:shd w:val="clear" w:color="auto" w:fill="FFFFFF"/>
                              </w:rPr>
                              <w:t>S</w:t>
                            </w:r>
                            <w:r w:rsidR="002247CC" w:rsidRPr="00D34A07">
                              <w:rPr>
                                <w:rStyle w:val="Strong"/>
                                <w:rFonts w:ascii="Calibri" w:hAnsi="Calibri" w:cs="Calibri"/>
                                <w:b w:val="0"/>
                                <w:color w:val="000000"/>
                                <w:shd w:val="clear" w:color="auto" w:fill="FFFFFF"/>
                              </w:rPr>
                              <w:t>tu</w:t>
                            </w:r>
                            <w:r w:rsidR="002247CC" w:rsidRPr="00D34A07">
                              <w:rPr>
                                <w:rStyle w:val="Strong"/>
                                <w:rFonts w:ascii="Calibri" w:hAnsi="Calibri" w:cs="Calibri"/>
                                <w:b w:val="0"/>
                                <w:color w:val="000000"/>
                                <w:shd w:val="clear" w:color="auto" w:fill="FFFFFF"/>
                              </w:rPr>
                              <w:t>dents will learn that they are </w:t>
                            </w:r>
                            <w:r w:rsidR="002247CC" w:rsidRPr="00D34A07">
                              <w:rPr>
                                <w:rStyle w:val="Strong"/>
                                <w:rFonts w:ascii="Calibri" w:hAnsi="Calibri" w:cs="Calibri"/>
                                <w:b w:val="0"/>
                                <w:color w:val="000000"/>
                                <w:shd w:val="clear" w:color="auto" w:fill="FFFFFF"/>
                              </w:rPr>
                              <w:t>brave writers. They can think of a topic, say what they want to</w:t>
                            </w:r>
                            <w:r w:rsidR="002247CC" w:rsidRPr="00D34A07">
                              <w:rPr>
                                <w:rStyle w:val="Strong"/>
                                <w:rFonts w:ascii="Calibri" w:hAnsi="Calibri" w:cs="Calibri"/>
                                <w:b w:val="0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247CC" w:rsidRPr="00D34A07">
                              <w:rPr>
                                <w:rStyle w:val="Strong"/>
                                <w:rFonts w:ascii="Calibri" w:hAnsi="Calibri" w:cs="Calibri"/>
                                <w:b w:val="0"/>
                                <w:color w:val="000000"/>
                                <w:shd w:val="clear" w:color="auto" w:fill="FFFFFF"/>
                              </w:rPr>
                              <w:t>write, and then write it! The big emphasis is on helping students to put themselves on the page, especially</w:t>
                            </w:r>
                            <w:r w:rsidR="002247CC" w:rsidRPr="00D34A0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247CC" w:rsidRPr="00D34A07">
                              <w:rPr>
                                <w:rStyle w:val="Strong"/>
                                <w:rFonts w:ascii="Calibri" w:hAnsi="Calibri" w:cs="Calibri"/>
                                <w:b w:val="0"/>
                                <w:color w:val="000000"/>
                                <w:shd w:val="clear" w:color="auto" w:fill="FFFFFF"/>
                              </w:rPr>
                              <w:t>through drawing. We will establish many key writing routines.</w:t>
                            </w:r>
                          </w:p>
                          <w:p w14:paraId="660A862A" w14:textId="17F137C1" w:rsidR="002247CC" w:rsidRPr="00B35976" w:rsidRDefault="002247CC" w:rsidP="002247CC">
                            <w:pPr>
                              <w:pStyle w:val="NormalWeb"/>
                              <w:spacing w:before="240" w:beforeAutospacing="0" w:after="240" w:afterAutospacing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437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*Math:</w:t>
                            </w:r>
                            <w:r w:rsidRPr="00EB437D"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="00EB437D" w:rsidRPr="00EB437D"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B437D" w:rsidRPr="00EB437D">
                              <w:rPr>
                                <w:rFonts w:asciiTheme="majorHAnsi" w:hAnsiTheme="majorHAnsi" w:cstheme="majorHAnsi"/>
                                <w:noProof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C024171" wp14:editId="1D95533C">
                                  <wp:extent cx="800100" cy="577612"/>
                                  <wp:effectExtent l="0" t="0" r="0" b="0"/>
                                  <wp:docPr id="10" name="Picture 10" descr="https://lh5.googleusercontent.com/FVYRVQu5DCcyxTcMrWwc159v9UGImXrCpjnpw4RATvEBt-paEpZjNC9ewoz04oBnGMsovysQKOEQrxyNtmOi6v7hsIDNAE7re7OiFX5OnjvhojIydMS47I5qh2YPd7o-j5U1AQadQ6VH8rh_A0pS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lh5.googleusercontent.com/FVYRVQu5DCcyxTcMrWwc159v9UGImXrCpjnpw4RATvEBt-paEpZjNC9ewoz04oBnGMsovysQKOEQrxyNtmOi6v7hsIDNAE7re7OiFX5OnjvhojIydMS47I5qh2YPd7o-j5U1AQadQ6VH8rh_A0pS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486" cy="609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437D">
                              <w:rPr>
                                <w:rFonts w:asciiTheme="majorHAnsi" w:hAnsiTheme="majorHAnsi" w:cstheme="majorHAnsi"/>
                                <w:bCs/>
                              </w:rPr>
                              <w:t>Currently, students are learning how to read, count, and write numbers from 0-5. Students will use counters, drawings, and manipulatives during this topic.</w:t>
                            </w:r>
                            <w:r w:rsidRPr="00EB437D">
                              <w:rPr>
                                <w:rFonts w:asciiTheme="majorHAnsi" w:hAnsiTheme="majorHAnsi" w:cstheme="majorHAnsi"/>
                              </w:rPr>
                              <w:t> </w:t>
                            </w:r>
                          </w:p>
                          <w:p w14:paraId="11A50099" w14:textId="742A5D11" w:rsidR="00B35976" w:rsidRDefault="002247CC" w:rsidP="00B359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3597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u w:val="single"/>
                              </w:rPr>
                              <w:t>*Amplify Science</w:t>
                            </w:r>
                            <w:proofErr w:type="gramStart"/>
                            <w:r w:rsidR="00EB437D" w:rsidRPr="00B3597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u w:val="single"/>
                              </w:rPr>
                              <w:t>:</w:t>
                            </w:r>
                            <w:proofErr w:type="gramEnd"/>
                            <w:r w:rsidR="00EB437D" w:rsidRPr="00B35976">
                              <w:rPr>
                                <w:rFonts w:asciiTheme="majorHAnsi" w:hAnsiTheme="majorHAnsi" w:cstheme="majorHAnsi"/>
                                <w:noProof/>
                                <w:color w:val="00000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6AD482CB" wp14:editId="75AAA785">
                                  <wp:extent cx="841844" cy="488950"/>
                                  <wp:effectExtent l="0" t="0" r="0" b="6350"/>
                                  <wp:docPr id="9" name="Picture 9" descr="https://lh5.googleusercontent.com/ILeBAmt5ORu_0VfDXTt9Q32hW-f9njaNGIhpDZ8b5u92Y-Vm0rEI1VhRSIjFCUc65lt1DvGv3kkTtSTBq5cbIpc9wEH3TXwnzXXfmQL7vMCEVLu1BicxdX2UXdoP5cmAolpog1cjAN3bs-I2sZFag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lh5.googleusercontent.com/ILeBAmt5ORu_0VfDXTt9Q32hW-f9njaNGIhpDZ8b5u92Y-Vm0rEI1VhRSIjFCUc65lt1DvGv3kkTtSTBq5cbIpc9wEH3TXwnzXXfmQL7vMCEVLu1BicxdX2UXdoP5cmAolpog1cjAN3bs-I2sZFag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707" cy="526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5976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Students engage in three-dimensional learning to solve real-world questions and problems. </w:t>
                            </w:r>
                            <w:r w:rsidR="00EB437D" w:rsidRPr="00B35976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r w:rsidRPr="00B35976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Topics </w:t>
                            </w:r>
                            <w:proofErr w:type="gramStart"/>
                            <w:r w:rsidRPr="00B35976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include</w:t>
                            </w:r>
                            <w:r w:rsidR="00EB437D" w:rsidRPr="00B35976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:</w:t>
                            </w:r>
                            <w:proofErr w:type="gramEnd"/>
                            <w:r w:rsidRPr="00B35976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Needs of Plants and Animals: Milkweed and Monarchs,</w:t>
                            </w:r>
                            <w:r w:rsidR="00EB437D" w:rsidRPr="00B35976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r w:rsidRPr="00B35976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Pushes and Pulls: Designing a Pinball Machine,</w:t>
                            </w:r>
                            <w:r w:rsidR="00EB437D" w:rsidRPr="00B35976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r w:rsidRPr="00B35976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Sunlight and Weather: Solving Playground Problems, and</w:t>
                            </w:r>
                            <w:r w:rsidR="00EB437D" w:rsidRPr="00B35976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B35976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Balancing Forces, Inheritance and Traits, Environments and Survival, Weather and Climate.</w:t>
                            </w:r>
                          </w:p>
                          <w:p w14:paraId="1BEB9649" w14:textId="77777777" w:rsidR="00B35976" w:rsidRDefault="002247CC" w:rsidP="00B359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*Passport Social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B35976" w:rsidRPr="00B3597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597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597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2965E54" wp14:editId="6DAD930E">
                                  <wp:extent cx="412750" cy="412750"/>
                                  <wp:effectExtent l="0" t="0" r="6350" b="6350"/>
                                  <wp:docPr id="12" name="Picture 12" descr="C:\Users\nycdoe\AppData\Local\Microsoft\Windows\INetCache\Content.MSO\FA40F75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nycdoe\AppData\Local\Microsoft\Windows\INetCache\Content.MSO\FA40F75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1275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0242BB" w14:textId="77777777" w:rsidR="00B35976" w:rsidRDefault="002247CC" w:rsidP="00B359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Topics include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My School and School Community, Self and Others: Individual Development and Cultural Ident</w:t>
                            </w:r>
                            <w:r w:rsidR="00B3597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ity, Geography, People, and 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Environment, and Families, Change, and Time. </w:t>
                            </w:r>
                          </w:p>
                          <w:p w14:paraId="3AF4F88B" w14:textId="3765BCA1" w:rsidR="002247CC" w:rsidRPr="00D34A07" w:rsidRDefault="002247CC" w:rsidP="00B359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D34A07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Our goal is for students to become lifelong readers, writers, and thinkers through exposure to authentic literature, active participation, and real-world situations.</w:t>
                            </w:r>
                          </w:p>
                          <w:p w14:paraId="0F245441" w14:textId="77777777" w:rsidR="00F94CA5" w:rsidRPr="00F94CA5" w:rsidRDefault="00F94CA5" w:rsidP="00F94CA5">
                            <w:pPr>
                              <w:rPr>
                                <w:rFonts w:ascii="HelloKennedy" w:hAnsi="HelloKennedy"/>
                                <w:sz w:val="28"/>
                                <w:szCs w:val="28"/>
                              </w:rPr>
                            </w:pPr>
                          </w:p>
                          <w:p w14:paraId="6CFA58E1" w14:textId="77777777" w:rsidR="00F94CA5" w:rsidRPr="0097073E" w:rsidRDefault="00F94CA5" w:rsidP="00674CED">
                            <w:pPr>
                              <w:ind w:firstLine="720"/>
                              <w:rPr>
                                <w:rFonts w:ascii="HelloKennedy" w:hAnsi="HelloKenned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009C" id="Text Box 7" o:spid="_x0000_s1027" type="#_x0000_t202" style="position:absolute;left:0;text-align:left;margin-left:-37pt;margin-top:154.5pt;width:471pt;height:6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" filled="f" stroked="f">
                <v:textbox>
                  <w:txbxContent>
                    <w:p w14:paraId="6D12F168" w14:textId="69C100F2" w:rsidR="00F94CA5" w:rsidRPr="00D34A07" w:rsidRDefault="00B35976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</w:t>
                      </w:r>
                    </w:p>
                    <w:p w14:paraId="20E0D655" w14:textId="5D94D9FA" w:rsidR="00F94CA5" w:rsidRPr="00D34A07" w:rsidRDefault="00927464" w:rsidP="00EB437D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D34A07">
                        <w:rPr>
                          <w:rFonts w:ascii="Calibri" w:hAnsi="Calibri" w:cs="Calibri"/>
                          <w:b/>
                        </w:rPr>
                        <w:t xml:space="preserve">We are </w:t>
                      </w:r>
                      <w:r w:rsidR="00D14D0B" w:rsidRPr="00D34A07">
                        <w:rPr>
                          <w:rFonts w:ascii="Calibri" w:hAnsi="Calibri" w:cs="Calibri"/>
                          <w:b/>
                        </w:rPr>
                        <w:t xml:space="preserve">so excited to meet all of you! </w:t>
                      </w:r>
                      <w:r w:rsidR="00F94CA5" w:rsidRPr="00D34A07">
                        <w:rPr>
                          <w:rFonts w:ascii="Calibri" w:hAnsi="Calibri" w:cs="Calibri"/>
                          <w:b/>
                        </w:rPr>
                        <w:t xml:space="preserve">This will be an exciting year filled with lots of new friends, adventures, and learning. </w:t>
                      </w:r>
                      <w:r w:rsidRPr="00D34A07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  <w:p w14:paraId="7C2F66A1" w14:textId="77777777" w:rsidR="00927464" w:rsidRPr="00D34A07" w:rsidRDefault="00927464" w:rsidP="00EB437D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8"/>
                          <w:u w:val="single"/>
                        </w:rPr>
                      </w:pPr>
                      <w:r w:rsidRPr="00D34A07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8"/>
                          <w:u w:val="single"/>
                        </w:rPr>
                        <w:t>Standard Based Curriculum:</w:t>
                      </w:r>
                    </w:p>
                    <w:p w14:paraId="4614003F" w14:textId="0A792C97" w:rsidR="00927464" w:rsidRPr="00D34A07" w:rsidRDefault="00927464" w:rsidP="00F94CA5">
                      <w:pPr>
                        <w:rPr>
                          <w:rFonts w:ascii="Calibri" w:hAnsi="Calibri" w:cs="Calibri"/>
                          <w:bCs/>
                          <w:color w:val="000000"/>
                          <w:szCs w:val="28"/>
                          <w:u w:val="single"/>
                        </w:rPr>
                      </w:pPr>
                      <w:r w:rsidRPr="00D34A07">
                        <w:rPr>
                          <w:rFonts w:ascii="Calibri" w:hAnsi="Calibri" w:cs="Calibri"/>
                          <w:b/>
                          <w:bCs/>
                          <w:color w:val="C71585"/>
                          <w:szCs w:val="28"/>
                        </w:rPr>
                        <w:t>READING:</w:t>
                      </w:r>
                      <w:r w:rsidRPr="00D34A07">
                        <w:rPr>
                          <w:rFonts w:ascii="Calibri" w:hAnsi="Calibri" w:cs="Calibri"/>
                          <w:bCs/>
                          <w:color w:val="C71585"/>
                          <w:szCs w:val="28"/>
                        </w:rPr>
                        <w:t xml:space="preserve"> </w:t>
                      </w:r>
                      <w:r w:rsidRPr="00D34A07">
                        <w:rPr>
                          <w:rFonts w:ascii="Calibri" w:hAnsi="Calibri" w:cs="Calibri"/>
                          <w:bCs/>
                          <w:color w:val="000000"/>
                          <w:szCs w:val="28"/>
                          <w:u w:val="single"/>
                        </w:rPr>
                        <w:t xml:space="preserve">HMH </w:t>
                      </w:r>
                      <w:proofErr w:type="gramStart"/>
                      <w:r w:rsidRPr="00D34A07">
                        <w:rPr>
                          <w:rFonts w:ascii="Calibri" w:hAnsi="Calibri" w:cs="Calibri"/>
                          <w:bCs/>
                          <w:color w:val="000000"/>
                          <w:szCs w:val="28"/>
                          <w:u w:val="single"/>
                        </w:rPr>
                        <w:t>Into</w:t>
                      </w:r>
                      <w:proofErr w:type="gramEnd"/>
                      <w:r w:rsidRPr="00D34A07">
                        <w:rPr>
                          <w:rFonts w:ascii="Calibri" w:hAnsi="Calibri" w:cs="Calibri"/>
                          <w:bCs/>
                          <w:color w:val="000000"/>
                          <w:szCs w:val="28"/>
                          <w:u w:val="single"/>
                        </w:rPr>
                        <w:t xml:space="preserve"> Reading</w:t>
                      </w:r>
                    </w:p>
                    <w:p w14:paraId="160C2730" w14:textId="35AA2C76" w:rsidR="00927464" w:rsidRPr="00D34A07" w:rsidRDefault="00927464" w:rsidP="00F94CA5">
                      <w:pPr>
                        <w:rPr>
                          <w:rFonts w:ascii="Calibri" w:hAnsi="Calibri" w:cs="Calibri"/>
                          <w:bCs/>
                          <w:szCs w:val="28"/>
                        </w:rPr>
                      </w:pPr>
                      <w:r w:rsidRPr="00D34A07">
                        <w:rPr>
                          <w:rFonts w:ascii="Calibri" w:hAnsi="Calibri" w:cs="Calibri"/>
                          <w:bCs/>
                          <w:szCs w:val="28"/>
                        </w:rPr>
                        <w:t xml:space="preserve">Our </w:t>
                      </w:r>
                      <w:proofErr w:type="gramStart"/>
                      <w:r w:rsidRPr="00D34A07">
                        <w:rPr>
                          <w:rFonts w:ascii="Calibri" w:hAnsi="Calibri" w:cs="Calibri"/>
                          <w:bCs/>
                          <w:szCs w:val="28"/>
                        </w:rPr>
                        <w:t>1st</w:t>
                      </w:r>
                      <w:proofErr w:type="gramEnd"/>
                      <w:r w:rsidRPr="00D34A07">
                        <w:rPr>
                          <w:rFonts w:ascii="Calibri" w:hAnsi="Calibri" w:cs="Calibri"/>
                          <w:bCs/>
                          <w:szCs w:val="28"/>
                        </w:rPr>
                        <w:t xml:space="preserve"> unit, </w:t>
                      </w:r>
                      <w:r w:rsidRPr="00D34A07">
                        <w:rPr>
                          <w:rFonts w:ascii="Calibri" w:hAnsi="Calibri" w:cs="Calibri"/>
                          <w:bCs/>
                          <w:szCs w:val="28"/>
                          <w:u w:val="single"/>
                        </w:rPr>
                        <w:t>Curious About Kindergarten</w:t>
                      </w:r>
                      <w:r w:rsidRPr="00D34A07">
                        <w:rPr>
                          <w:rFonts w:ascii="Calibri" w:hAnsi="Calibri" w:cs="Calibri"/>
                          <w:bCs/>
                          <w:szCs w:val="28"/>
                        </w:rPr>
                        <w:t>, </w:t>
                      </w:r>
                      <w:r w:rsidRPr="00D34A07">
                        <w:rPr>
                          <w:rFonts w:ascii="Calibri" w:hAnsi="Calibri" w:cs="Calibri"/>
                          <w:bCs/>
                          <w:szCs w:val="28"/>
                        </w:rPr>
                        <w:t xml:space="preserve">This unit </w:t>
                      </w:r>
                      <w:r w:rsidRPr="00D34A07">
                        <w:rPr>
                          <w:rFonts w:ascii="Calibri" w:hAnsi="Calibri" w:cs="Calibri"/>
                          <w:bCs/>
                          <w:szCs w:val="28"/>
                          <w:shd w:val="clear" w:color="auto" w:fill="FFFFFF"/>
                        </w:rPr>
                        <w:t>establishes routines and instructi</w:t>
                      </w:r>
                      <w:r w:rsidRPr="00D34A07">
                        <w:rPr>
                          <w:rFonts w:ascii="Calibri" w:hAnsi="Calibri" w:cs="Calibri"/>
                          <w:bCs/>
                          <w:szCs w:val="28"/>
                          <w:shd w:val="clear" w:color="auto" w:fill="FFFFFF"/>
                        </w:rPr>
                        <w:t xml:space="preserve">onal practices that support the </w:t>
                      </w:r>
                      <w:r w:rsidRPr="00D34A07">
                        <w:rPr>
                          <w:rFonts w:ascii="Calibri" w:hAnsi="Calibri" w:cs="Calibri"/>
                          <w:bCs/>
                          <w:szCs w:val="28"/>
                          <w:shd w:val="clear" w:color="auto" w:fill="FFFFFF"/>
                        </w:rPr>
                        <w:t>development of foundational reading skills. </w:t>
                      </w:r>
                      <w:r w:rsidRPr="00D34A07">
                        <w:rPr>
                          <w:rFonts w:ascii="Calibri" w:hAnsi="Calibri" w:cs="Calibri"/>
                          <w:bCs/>
                          <w:szCs w:val="28"/>
                        </w:rPr>
                        <w:t> </w:t>
                      </w:r>
                    </w:p>
                    <w:p w14:paraId="53A695E1" w14:textId="77777777" w:rsidR="00927464" w:rsidRPr="00D34A07" w:rsidRDefault="00927464" w:rsidP="002247C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D34A0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Students read daily for a period of time (10 – 20 minutes).</w:t>
                      </w:r>
                    </w:p>
                    <w:p w14:paraId="38D0BD71" w14:textId="77777777" w:rsidR="00927464" w:rsidRPr="00D34A07" w:rsidRDefault="00927464" w:rsidP="002247C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D34A07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Read Aloud</w:t>
                      </w:r>
                      <w:r w:rsidRPr="00D34A0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– Students listen while the teacher reads aloud; strategies are modeled.</w:t>
                      </w:r>
                    </w:p>
                    <w:p w14:paraId="3B0076B0" w14:textId="77777777" w:rsidR="00927464" w:rsidRPr="00D34A07" w:rsidRDefault="00927464" w:rsidP="002247C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D34A07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Shared Reading</w:t>
                      </w:r>
                      <w:r w:rsidRPr="00D34A0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– Teacher and students interactively read a text together. Teacher guides and supports students as they read.</w:t>
                      </w:r>
                    </w:p>
                    <w:p w14:paraId="5CB0A5F7" w14:textId="0DC5B1A4" w:rsidR="00EB437D" w:rsidRPr="00D34A07" w:rsidRDefault="00927464" w:rsidP="00EB437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D34A07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Guided Reading</w:t>
                      </w:r>
                      <w:r w:rsidR="00B35976" w:rsidRPr="00D34A0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– T</w:t>
                      </w:r>
                      <w:r w:rsidRPr="00D34A0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eacher works on a reading strategy with a small group, reading on the same reading level.</w:t>
                      </w:r>
                    </w:p>
                    <w:p w14:paraId="3D635CFD" w14:textId="42F720E6" w:rsidR="002247CC" w:rsidRPr="00D34A07" w:rsidRDefault="00927464" w:rsidP="00B3597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D34A07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Cs w:val="22"/>
                          <w:u w:val="single"/>
                        </w:rPr>
                        <w:t>Teachers College Writing:</w:t>
                      </w:r>
                      <w:r w:rsidR="00B35976" w:rsidRPr="00D34A07">
                        <w:rPr>
                          <w:rFonts w:ascii="Calibri" w:hAnsi="Calibri" w:cs="Calibri"/>
                          <w:b/>
                          <w:bCs/>
                          <w:noProof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="00B35976" w:rsidRPr="00D34A07">
                        <w:rPr>
                          <w:rFonts w:ascii="Calibri" w:hAnsi="Calibri" w:cs="Calibri"/>
                          <w:b/>
                          <w:bCs/>
                          <w:noProof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drawing>
                          <wp:inline distT="0" distB="0" distL="0" distR="0" wp14:anchorId="41429104" wp14:editId="31C20DF0">
                            <wp:extent cx="800100" cy="647700"/>
                            <wp:effectExtent l="0" t="0" r="0" b="0"/>
                            <wp:docPr id="5" name="Picture 5" descr="https://lh3.googleusercontent.com/cuJF0wN2HMhVBHt2SmNjcc5GPrBc5IDiietlvBB6shMhWWOcyTRrnoUvkEWVEzH6PYxjfbMmEtZp8EP4Z2337wloISqIRUzZCYI1oxUsLBrEPrW_p62FK_7c3XQKokkUc6fDnamrn0GMytXUy7aI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lh3.googleusercontent.com/cuJF0wN2HMhVBHt2SmNjcc5GPrBc5IDiietlvBB6shMhWWOcyTRrnoUvkEWVEzH6PYxjfbMmEtZp8EP4Z2337wloISqIRUzZCYI1oxUsLBrEPrW_p62FK_7c3XQKokkUc6fDnamrn0GMytXUy7aI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47CC" w:rsidRPr="00D34A07">
                        <w:rPr>
                          <w:rStyle w:val="Strong"/>
                          <w:rFonts w:ascii="Calibri" w:hAnsi="Calibri" w:cs="Calibri"/>
                          <w:b w:val="0"/>
                          <w:color w:val="000000"/>
                          <w:shd w:val="clear" w:color="auto" w:fill="FFFFFF"/>
                        </w:rPr>
                        <w:t>S</w:t>
                      </w:r>
                      <w:r w:rsidR="002247CC" w:rsidRPr="00D34A07">
                        <w:rPr>
                          <w:rStyle w:val="Strong"/>
                          <w:rFonts w:ascii="Calibri" w:hAnsi="Calibri" w:cs="Calibri"/>
                          <w:b w:val="0"/>
                          <w:color w:val="000000"/>
                          <w:shd w:val="clear" w:color="auto" w:fill="FFFFFF"/>
                        </w:rPr>
                        <w:t>tu</w:t>
                      </w:r>
                      <w:r w:rsidR="002247CC" w:rsidRPr="00D34A07">
                        <w:rPr>
                          <w:rStyle w:val="Strong"/>
                          <w:rFonts w:ascii="Calibri" w:hAnsi="Calibri" w:cs="Calibri"/>
                          <w:b w:val="0"/>
                          <w:color w:val="000000"/>
                          <w:shd w:val="clear" w:color="auto" w:fill="FFFFFF"/>
                        </w:rPr>
                        <w:t>dents will learn that they are </w:t>
                      </w:r>
                      <w:r w:rsidR="002247CC" w:rsidRPr="00D34A07">
                        <w:rPr>
                          <w:rStyle w:val="Strong"/>
                          <w:rFonts w:ascii="Calibri" w:hAnsi="Calibri" w:cs="Calibri"/>
                          <w:b w:val="0"/>
                          <w:color w:val="000000"/>
                          <w:shd w:val="clear" w:color="auto" w:fill="FFFFFF"/>
                        </w:rPr>
                        <w:t>brave writers. They can think of a topic, say what they want to</w:t>
                      </w:r>
                      <w:r w:rsidR="002247CC" w:rsidRPr="00D34A07">
                        <w:rPr>
                          <w:rStyle w:val="Strong"/>
                          <w:rFonts w:ascii="Calibri" w:hAnsi="Calibri" w:cs="Calibri"/>
                          <w:b w:val="0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247CC" w:rsidRPr="00D34A07">
                        <w:rPr>
                          <w:rStyle w:val="Strong"/>
                          <w:rFonts w:ascii="Calibri" w:hAnsi="Calibri" w:cs="Calibri"/>
                          <w:b w:val="0"/>
                          <w:color w:val="000000"/>
                          <w:shd w:val="clear" w:color="auto" w:fill="FFFFFF"/>
                        </w:rPr>
                        <w:t>write, and then write it! The big emphasis is on helping students to put themselves on the page, especially</w:t>
                      </w:r>
                      <w:r w:rsidR="002247CC" w:rsidRPr="00D34A07">
                        <w:rPr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247CC" w:rsidRPr="00D34A07">
                        <w:rPr>
                          <w:rStyle w:val="Strong"/>
                          <w:rFonts w:ascii="Calibri" w:hAnsi="Calibri" w:cs="Calibri"/>
                          <w:b w:val="0"/>
                          <w:color w:val="000000"/>
                          <w:shd w:val="clear" w:color="auto" w:fill="FFFFFF"/>
                        </w:rPr>
                        <w:t>through drawing. We will establish many key writing routines.</w:t>
                      </w:r>
                    </w:p>
                    <w:p w14:paraId="660A862A" w14:textId="17F137C1" w:rsidR="002247CC" w:rsidRPr="00B35976" w:rsidRDefault="002247CC" w:rsidP="002247CC">
                      <w:pPr>
                        <w:pStyle w:val="NormalWeb"/>
                        <w:spacing w:before="240" w:beforeAutospacing="0" w:after="240" w:afterAutospacing="0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EB437D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*Math:</w:t>
                      </w:r>
                      <w:r w:rsidRPr="00EB437D">
                        <w:rPr>
                          <w:rFonts w:asciiTheme="majorHAnsi" w:hAnsiTheme="majorHAnsi" w:cstheme="majorHAnsi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="00EB437D" w:rsidRPr="00EB437D">
                        <w:rPr>
                          <w:rFonts w:asciiTheme="majorHAnsi" w:hAnsiTheme="majorHAnsi" w:cstheme="majorHAnsi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="00EB437D" w:rsidRPr="00EB437D">
                        <w:rPr>
                          <w:rFonts w:asciiTheme="majorHAnsi" w:hAnsiTheme="majorHAnsi" w:cstheme="majorHAnsi"/>
                          <w:noProof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drawing>
                          <wp:inline distT="0" distB="0" distL="0" distR="0" wp14:anchorId="1C024171" wp14:editId="1D95533C">
                            <wp:extent cx="800100" cy="577612"/>
                            <wp:effectExtent l="0" t="0" r="0" b="0"/>
                            <wp:docPr id="10" name="Picture 10" descr="https://lh5.googleusercontent.com/FVYRVQu5DCcyxTcMrWwc159v9UGImXrCpjnpw4RATvEBt-paEpZjNC9ewoz04oBnGMsovysQKOEQrxyNtmOi6v7hsIDNAE7re7OiFX5OnjvhojIydMS47I5qh2YPd7o-j5U1AQadQ6VH8rh_A0pS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lh5.googleusercontent.com/FVYRVQu5DCcyxTcMrWwc159v9UGImXrCpjnpw4RATvEBt-paEpZjNC9ewoz04oBnGMsovysQKOEQrxyNtmOi6v7hsIDNAE7re7OiFX5OnjvhojIydMS47I5qh2YPd7o-j5U1AQadQ6VH8rh_A0pS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486" cy="609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437D">
                        <w:rPr>
                          <w:rFonts w:asciiTheme="majorHAnsi" w:hAnsiTheme="majorHAnsi" w:cstheme="majorHAnsi"/>
                          <w:bCs/>
                        </w:rPr>
                        <w:t>Currently, students are learning how to read, count, and write numbers from 0-5. Students will use counters, drawings, and manipulatives during this topic.</w:t>
                      </w:r>
                      <w:r w:rsidRPr="00EB437D">
                        <w:rPr>
                          <w:rFonts w:asciiTheme="majorHAnsi" w:hAnsiTheme="majorHAnsi" w:cstheme="majorHAnsi"/>
                        </w:rPr>
                        <w:t> </w:t>
                      </w:r>
                    </w:p>
                    <w:p w14:paraId="11A50099" w14:textId="742A5D11" w:rsidR="00B35976" w:rsidRDefault="002247CC" w:rsidP="00B359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</w:rPr>
                      </w:pPr>
                      <w:r w:rsidRPr="00B3597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u w:val="single"/>
                        </w:rPr>
                        <w:t>*Amplify Science</w:t>
                      </w:r>
                      <w:proofErr w:type="gramStart"/>
                      <w:r w:rsidR="00EB437D" w:rsidRPr="00B3597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u w:val="single"/>
                        </w:rPr>
                        <w:t>:</w:t>
                      </w:r>
                      <w:proofErr w:type="gramEnd"/>
                      <w:r w:rsidR="00EB437D" w:rsidRPr="00B35976">
                        <w:rPr>
                          <w:rFonts w:asciiTheme="majorHAnsi" w:hAnsiTheme="majorHAnsi" w:cstheme="majorHAnsi"/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inline distT="0" distB="0" distL="0" distR="0" wp14:anchorId="6AD482CB" wp14:editId="75AAA785">
                            <wp:extent cx="841844" cy="488950"/>
                            <wp:effectExtent l="0" t="0" r="0" b="6350"/>
                            <wp:docPr id="9" name="Picture 9" descr="https://lh5.googleusercontent.com/ILeBAmt5ORu_0VfDXTt9Q32hW-f9njaNGIhpDZ8b5u92Y-Vm0rEI1VhRSIjFCUc65lt1DvGv3kkTtSTBq5cbIpc9wEH3TXwnzXXfmQL7vMCEVLu1BicxdX2UXdoP5cmAolpog1cjAN3bs-I2sZFag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lh5.googleusercontent.com/ILeBAmt5ORu_0VfDXTt9Q32hW-f9njaNGIhpDZ8b5u92Y-Vm0rEI1VhRSIjFCUc65lt1DvGv3kkTtSTBq5cbIpc9wEH3TXwnzXXfmQL7vMCEVLu1BicxdX2UXdoP5cmAolpog1cjAN3bs-I2sZFag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707" cy="526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5976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Students engage in three-dimensional learning to solve real-world questions and problems. </w:t>
                      </w:r>
                      <w:r w:rsidR="00EB437D" w:rsidRPr="00B35976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r w:rsidRPr="00B35976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Topics </w:t>
                      </w:r>
                      <w:proofErr w:type="gramStart"/>
                      <w:r w:rsidRPr="00B35976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include</w:t>
                      </w:r>
                      <w:r w:rsidR="00EB437D" w:rsidRPr="00B35976">
                        <w:rPr>
                          <w:rFonts w:asciiTheme="majorHAnsi" w:hAnsiTheme="majorHAnsi" w:cstheme="majorHAnsi"/>
                          <w:color w:val="000000"/>
                        </w:rPr>
                        <w:t>:</w:t>
                      </w:r>
                      <w:proofErr w:type="gramEnd"/>
                      <w:r w:rsidRPr="00B35976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Needs of Plants and Animals: Milkweed and Monarchs,</w:t>
                      </w:r>
                      <w:r w:rsidR="00EB437D" w:rsidRPr="00B35976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r w:rsidRPr="00B35976">
                        <w:rPr>
                          <w:rFonts w:asciiTheme="majorHAnsi" w:hAnsiTheme="majorHAnsi" w:cstheme="majorHAnsi"/>
                          <w:color w:val="000000"/>
                        </w:rPr>
                        <w:t>Pushes and Pulls: Designing a Pinball Machine,</w:t>
                      </w:r>
                      <w:r w:rsidR="00EB437D" w:rsidRPr="00B35976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r w:rsidRPr="00B35976">
                        <w:rPr>
                          <w:rFonts w:asciiTheme="majorHAnsi" w:hAnsiTheme="majorHAnsi" w:cstheme="majorHAnsi"/>
                          <w:color w:val="000000"/>
                        </w:rPr>
                        <w:t>Sunlight and Weather: Solving Playground Problems, and</w:t>
                      </w:r>
                      <w:r w:rsidR="00EB437D" w:rsidRPr="00B35976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B35976">
                        <w:rPr>
                          <w:rFonts w:asciiTheme="majorHAnsi" w:hAnsiTheme="majorHAnsi" w:cstheme="majorHAnsi"/>
                          <w:color w:val="000000"/>
                        </w:rPr>
                        <w:t>Balancing Forces, Inheritance and Traits, Environments and Survival, Weather and Climate.</w:t>
                      </w:r>
                    </w:p>
                    <w:p w14:paraId="1BEB9649" w14:textId="77777777" w:rsidR="00B35976" w:rsidRDefault="002247CC" w:rsidP="00B3597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*Passport Social Studies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B35976" w:rsidRPr="00B35976"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35976"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35976"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52965E54" wp14:editId="6DAD930E">
                            <wp:extent cx="412750" cy="412750"/>
                            <wp:effectExtent l="0" t="0" r="6350" b="6350"/>
                            <wp:docPr id="12" name="Picture 12" descr="C:\Users\nycdoe\AppData\Local\Microsoft\Windows\INetCache\Content.MSO\FA40F75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nycdoe\AppData\Local\Microsoft\Windows\INetCache\Content.MSO\FA40F75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1275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0242BB" w14:textId="77777777" w:rsidR="00B35976" w:rsidRDefault="002247CC" w:rsidP="00B359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Topics include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My School and School Community, Self and Others: Individual Development and Cultural Ident</w:t>
                      </w:r>
                      <w:r w:rsidR="00B3597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ity, Geography, People, and the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Environment, and Families, Change, and Time. </w:t>
                      </w:r>
                    </w:p>
                    <w:p w14:paraId="3AF4F88B" w14:textId="3765BCA1" w:rsidR="002247CC" w:rsidRPr="00D34A07" w:rsidRDefault="002247CC" w:rsidP="00B359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D34A07">
                        <w:rPr>
                          <w:rFonts w:asciiTheme="majorHAnsi" w:hAnsiTheme="majorHAnsi" w:cstheme="majorHAnsi"/>
                          <w:b/>
                          <w:i/>
                          <w:color w:val="000000"/>
                          <w:sz w:val="22"/>
                          <w:szCs w:val="22"/>
                        </w:rPr>
                        <w:t>Our goal is for students to become lifelong readers, writers, and thinkers through exposure to authentic literature, active participation, and real-world situations.</w:t>
                      </w:r>
                    </w:p>
                    <w:p w14:paraId="0F245441" w14:textId="77777777" w:rsidR="00F94CA5" w:rsidRPr="00F94CA5" w:rsidRDefault="00F94CA5" w:rsidP="00F94CA5">
                      <w:pPr>
                        <w:rPr>
                          <w:rFonts w:ascii="HelloKennedy" w:hAnsi="HelloKennedy"/>
                          <w:sz w:val="28"/>
                          <w:szCs w:val="28"/>
                        </w:rPr>
                      </w:pPr>
                    </w:p>
                    <w:p w14:paraId="6CFA58E1" w14:textId="77777777" w:rsidR="00F94CA5" w:rsidRPr="0097073E" w:rsidRDefault="00F94CA5" w:rsidP="00674CED">
                      <w:pPr>
                        <w:ind w:firstLine="720"/>
                        <w:rPr>
                          <w:rFonts w:ascii="HelloKennedy" w:hAnsi="HelloKennedy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437D">
        <w:rPr>
          <w:noProof/>
        </w:rPr>
        <w:drawing>
          <wp:anchor distT="0" distB="0" distL="114300" distR="114300" simplePos="0" relativeHeight="251632640" behindDoc="1" locked="0" layoutInCell="1" allowOverlap="1" wp14:anchorId="0BF143F9" wp14:editId="2065B67B">
            <wp:simplePos x="0" y="0"/>
            <wp:positionH relativeFrom="column">
              <wp:posOffset>-882650</wp:posOffset>
            </wp:positionH>
            <wp:positionV relativeFrom="paragraph">
              <wp:posOffset>-260350</wp:posOffset>
            </wp:positionV>
            <wp:extent cx="6794397" cy="9846945"/>
            <wp:effectExtent l="0" t="0" r="0" b="1905"/>
            <wp:wrapNone/>
            <wp:docPr id="3" name="Picture 3" descr="Macintosh HD:private:var:folders:5j:5jp9p5_n3pq_wr06r2m7gxy00000gn:T:TemporaryItems:border-clipart-cut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5j:5jp9p5_n3pq_wr06r2m7gxy00000gn:T:TemporaryItems:border-clipart-cute-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397" cy="98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7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3DA2F" wp14:editId="721AF02C">
                <wp:simplePos x="0" y="0"/>
                <wp:positionH relativeFrom="column">
                  <wp:posOffset>2851150</wp:posOffset>
                </wp:positionH>
                <wp:positionV relativeFrom="paragraph">
                  <wp:posOffset>146050</wp:posOffset>
                </wp:positionV>
                <wp:extent cx="2736850" cy="56515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B2862" w14:textId="77777777" w:rsidR="00F94CA5" w:rsidRPr="007A712E" w:rsidRDefault="00F94CA5">
                            <w:pPr>
                              <w:rPr>
                                <w:rFonts w:ascii="HelloKennedy" w:hAnsi="HelloKennedy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</w:pPr>
                            <w:r w:rsidRPr="007A712E">
                              <w:rPr>
                                <w:rFonts w:ascii="HelloKennedy" w:hAnsi="HelloKennedy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  <w:t xml:space="preserve">Welcome to </w:t>
                            </w:r>
                          </w:p>
                          <w:p w14:paraId="3CF912F1" w14:textId="77777777" w:rsidR="00F94CA5" w:rsidRDefault="00F94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DA2F" id="Text Box 6" o:spid="_x0000_s1028" type="#_x0000_t202" style="position:absolute;left:0;text-align:left;margin-left:224.5pt;margin-top:11.5pt;width:215.5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" filled="f" stroked="f">
                <v:textbox>
                  <w:txbxContent>
                    <w:p w14:paraId="2F6B2862" w14:textId="77777777" w:rsidR="00F94CA5" w:rsidRPr="007A712E" w:rsidRDefault="00F94CA5">
                      <w:pPr>
                        <w:rPr>
                          <w:rFonts w:ascii="HelloKennedy" w:hAnsi="HelloKennedy"/>
                          <w:b/>
                          <w:color w:val="31849B" w:themeColor="accent5" w:themeShade="BF"/>
                          <w:sz w:val="72"/>
                          <w:szCs w:val="72"/>
                        </w:rPr>
                      </w:pPr>
                      <w:r w:rsidRPr="007A712E">
                        <w:rPr>
                          <w:rFonts w:ascii="HelloKennedy" w:hAnsi="HelloKennedy"/>
                          <w:b/>
                          <w:color w:val="31849B" w:themeColor="accent5" w:themeShade="BF"/>
                          <w:sz w:val="72"/>
                          <w:szCs w:val="72"/>
                        </w:rPr>
                        <w:t xml:space="preserve">Welcome to </w:t>
                      </w:r>
                    </w:p>
                    <w:p w14:paraId="3CF912F1" w14:textId="77777777" w:rsidR="00F94CA5" w:rsidRDefault="00F94CA5"/>
                  </w:txbxContent>
                </v:textbox>
                <w10:wrap type="square"/>
              </v:shape>
            </w:pict>
          </mc:Fallback>
        </mc:AlternateContent>
      </w:r>
      <w:r w:rsidR="002247CC">
        <w:rPr>
          <w:noProof/>
          <w:bdr w:val="none" w:sz="0" w:space="0" w:color="auto" w:frame="1"/>
        </w:rPr>
        <w:drawing>
          <wp:anchor distT="0" distB="0" distL="114300" distR="114300" simplePos="0" relativeHeight="251695104" behindDoc="1" locked="0" layoutInCell="1" allowOverlap="1" wp14:anchorId="3AB726E6" wp14:editId="57AD6A3E">
            <wp:simplePos x="0" y="0"/>
            <wp:positionH relativeFrom="column">
              <wp:posOffset>4781550</wp:posOffset>
            </wp:positionH>
            <wp:positionV relativeFrom="paragraph">
              <wp:posOffset>3404235</wp:posOffset>
            </wp:positionV>
            <wp:extent cx="584200" cy="792480"/>
            <wp:effectExtent l="0" t="0" r="6350" b="7620"/>
            <wp:wrapTight wrapText="bothSides">
              <wp:wrapPolygon edited="0">
                <wp:start x="0" y="0"/>
                <wp:lineTo x="0" y="21288"/>
                <wp:lineTo x="21130" y="21288"/>
                <wp:lineTo x="21130" y="0"/>
                <wp:lineTo x="0" y="0"/>
              </wp:wrapPolygon>
            </wp:wrapTight>
            <wp:docPr id="2" name="Picture 2" descr="https://lh6.googleusercontent.com/uAYdXiMt6tRJkgd5fDvj3aQQxCv1AtiFQhRGQwBn70BCDqSNBSGVnITlF0g9nbvyAKqqpt93au2P2itIZ8JBQb-OiujeuTGNnXCZGLhp98dS65QQWVR10SdQyg0KlNCmCgk9heu4RrliY25X0dHh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AYdXiMt6tRJkgd5fDvj3aQQxCv1AtiFQhRGQwBn70BCDqSNBSGVnITlF0g9nbvyAKqqpt93au2P2itIZ8JBQb-OiujeuTGNnXCZGLhp98dS65QQWVR10SdQyg0KlNCmCgk9heu4RrliY25X0dHh_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21CC" w:rsidSect="007A712E">
      <w:pgSz w:w="12240" w:h="15840"/>
      <w:pgMar w:top="630" w:right="108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loKennedy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2E"/>
    <w:rsid w:val="002247CC"/>
    <w:rsid w:val="004E21CC"/>
    <w:rsid w:val="00674CED"/>
    <w:rsid w:val="007A712E"/>
    <w:rsid w:val="00927464"/>
    <w:rsid w:val="0097073E"/>
    <w:rsid w:val="00B35976"/>
    <w:rsid w:val="00D14D0B"/>
    <w:rsid w:val="00D24C00"/>
    <w:rsid w:val="00D34A07"/>
    <w:rsid w:val="00D9421E"/>
    <w:rsid w:val="00EB437D"/>
    <w:rsid w:val="00F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FE8B4"/>
  <w14:defaultImageDpi w14:val="300"/>
  <w15:docId w15:val="{65A376EB-1523-4C80-A553-497649E4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1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C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74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24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Mccray Nicole</dc:creator>
  <cp:keywords/>
  <dc:description/>
  <cp:lastModifiedBy>Mccray Nicole</cp:lastModifiedBy>
  <cp:revision>2</cp:revision>
  <dcterms:created xsi:type="dcterms:W3CDTF">2023-09-14T06:09:00Z</dcterms:created>
  <dcterms:modified xsi:type="dcterms:W3CDTF">2023-09-14T06:09:00Z</dcterms:modified>
</cp:coreProperties>
</file>